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EE" w:rsidRDefault="00930DEE">
      <w:pPr>
        <w:rPr>
          <w:lang w:val="sr-Latn-ME"/>
        </w:rPr>
      </w:pPr>
    </w:p>
    <w:p w:rsidR="00506EAA" w:rsidRDefault="00506EAA">
      <w:pPr>
        <w:rPr>
          <w:lang w:val="sr-Latn-ME"/>
        </w:rPr>
      </w:pPr>
    </w:p>
    <w:p w:rsidR="00506EAA" w:rsidRPr="0099209E" w:rsidRDefault="00506EAA" w:rsidP="00506EAA">
      <w:pPr>
        <w:jc w:val="center"/>
        <w:rPr>
          <w:b/>
          <w:sz w:val="28"/>
          <w:szCs w:val="28"/>
          <w:lang w:val="sr-Latn-ME"/>
        </w:rPr>
      </w:pPr>
      <w:r w:rsidRPr="0099209E">
        <w:rPr>
          <w:b/>
          <w:sz w:val="28"/>
          <w:szCs w:val="28"/>
          <w:lang w:val="sr-Latn-ME"/>
        </w:rPr>
        <w:t>Magistarske studije: Termini ispita (redovni i popravni) u januarskom/februarskom ispitnom roku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506EAA" w:rsidTr="00996377">
        <w:tc>
          <w:tcPr>
            <w:tcW w:w="3207" w:type="dxa"/>
          </w:tcPr>
          <w:p w:rsidR="00506EAA" w:rsidRPr="00506EAA" w:rsidRDefault="00506EAA" w:rsidP="00996377">
            <w:pPr>
              <w:rPr>
                <w:b/>
              </w:rPr>
            </w:pPr>
            <w:proofErr w:type="spellStart"/>
            <w:r w:rsidRPr="00506EAA">
              <w:rPr>
                <w:b/>
              </w:rPr>
              <w:t>Nastavnik</w:t>
            </w:r>
            <w:proofErr w:type="spellEnd"/>
          </w:p>
        </w:tc>
        <w:tc>
          <w:tcPr>
            <w:tcW w:w="3207" w:type="dxa"/>
          </w:tcPr>
          <w:p w:rsidR="00506EAA" w:rsidRPr="00506EAA" w:rsidRDefault="00506EAA" w:rsidP="00996377">
            <w:pPr>
              <w:rPr>
                <w:b/>
              </w:rPr>
            </w:pPr>
            <w:proofErr w:type="spellStart"/>
            <w:r w:rsidRPr="00506EAA">
              <w:rPr>
                <w:b/>
              </w:rPr>
              <w:t>Predmeti</w:t>
            </w:r>
            <w:proofErr w:type="spellEnd"/>
          </w:p>
        </w:tc>
        <w:tc>
          <w:tcPr>
            <w:tcW w:w="3208" w:type="dxa"/>
          </w:tcPr>
          <w:p w:rsidR="00506EAA" w:rsidRPr="00506EAA" w:rsidRDefault="00506EAA" w:rsidP="00996377">
            <w:pPr>
              <w:rPr>
                <w:b/>
              </w:rPr>
            </w:pPr>
            <w:r w:rsidRPr="00506EAA">
              <w:rPr>
                <w:b/>
              </w:rPr>
              <w:t xml:space="preserve">Datum </w:t>
            </w:r>
            <w:proofErr w:type="spellStart"/>
            <w:r w:rsidRPr="00506EAA">
              <w:rPr>
                <w:b/>
              </w:rPr>
              <w:t>i</w:t>
            </w:r>
            <w:proofErr w:type="spellEnd"/>
            <w:r w:rsidRPr="00506EAA">
              <w:rPr>
                <w:b/>
              </w:rPr>
              <w:t xml:space="preserve"> </w:t>
            </w:r>
            <w:proofErr w:type="spellStart"/>
            <w:r w:rsidRPr="00506EAA">
              <w:rPr>
                <w:b/>
              </w:rPr>
              <w:t>vrijeme</w:t>
            </w:r>
            <w:proofErr w:type="spellEnd"/>
          </w:p>
        </w:tc>
      </w:tr>
      <w:tr w:rsidR="00506EAA" w:rsidRPr="0099209E" w:rsidTr="00506EAA">
        <w:trPr>
          <w:trHeight w:val="313"/>
        </w:trPr>
        <w:tc>
          <w:tcPr>
            <w:tcW w:w="3207" w:type="dxa"/>
            <w:vMerge w:val="restart"/>
          </w:tcPr>
          <w:p w:rsidR="00506EAA" w:rsidRDefault="00506EAA" w:rsidP="00996377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</w:tc>
        <w:tc>
          <w:tcPr>
            <w:tcW w:w="3207" w:type="dxa"/>
          </w:tcPr>
          <w:p w:rsidR="00506EAA" w:rsidRPr="0099209E" w:rsidRDefault="00506EAA" w:rsidP="00996377">
            <w:pPr>
              <w:rPr>
                <w:lang w:val="fr-FR"/>
              </w:rPr>
            </w:pPr>
            <w:proofErr w:type="spellStart"/>
            <w:r w:rsidRPr="0099209E">
              <w:rPr>
                <w:lang w:val="fr-FR"/>
              </w:rPr>
              <w:t>Metodologija</w:t>
            </w:r>
            <w:proofErr w:type="spellEnd"/>
            <w:r w:rsidRPr="0099209E">
              <w:rPr>
                <w:lang w:val="fr-FR"/>
              </w:rPr>
              <w:t xml:space="preserve"> </w:t>
            </w:r>
            <w:proofErr w:type="spellStart"/>
            <w:r w:rsidRPr="0099209E">
              <w:rPr>
                <w:lang w:val="fr-FR"/>
              </w:rPr>
              <w:t>naučno-istraž.rada</w:t>
            </w:r>
            <w:proofErr w:type="spellEnd"/>
            <w:r w:rsidR="0099209E" w:rsidRPr="0099209E">
              <w:rPr>
                <w:lang w:val="fr-FR"/>
              </w:rPr>
              <w:t xml:space="preserve"> (T; H)</w:t>
            </w:r>
          </w:p>
        </w:tc>
        <w:tc>
          <w:tcPr>
            <w:tcW w:w="3208" w:type="dxa"/>
            <w:vMerge w:val="restart"/>
          </w:tcPr>
          <w:p w:rsidR="00506EAA" w:rsidRPr="0099209E" w:rsidRDefault="00506EAA" w:rsidP="00506EAA">
            <w:pPr>
              <w:rPr>
                <w:lang w:val="fr-FR"/>
              </w:rPr>
            </w:pPr>
            <w:r w:rsidRPr="0099209E">
              <w:rPr>
                <w:lang w:val="fr-FR"/>
              </w:rPr>
              <w:t>17.</w:t>
            </w:r>
            <w:r w:rsidR="0099209E" w:rsidRPr="0099209E">
              <w:rPr>
                <w:lang w:val="fr-FR"/>
              </w:rPr>
              <w:t xml:space="preserve"> 01.</w:t>
            </w:r>
            <w:r w:rsidRPr="0099209E">
              <w:rPr>
                <w:lang w:val="fr-FR"/>
              </w:rPr>
              <w:t xml:space="preserve"> i 6.</w:t>
            </w:r>
            <w:r w:rsidR="0099209E">
              <w:rPr>
                <w:lang w:val="fr-FR"/>
              </w:rPr>
              <w:t>02.</w:t>
            </w:r>
            <w:r w:rsidRPr="0099209E">
              <w:rPr>
                <w:lang w:val="fr-FR"/>
              </w:rPr>
              <w:t xml:space="preserve"> u 13h</w:t>
            </w:r>
          </w:p>
        </w:tc>
      </w:tr>
      <w:tr w:rsidR="00506EAA" w:rsidRPr="0099209E" w:rsidTr="00506EAA">
        <w:trPr>
          <w:trHeight w:val="763"/>
        </w:trPr>
        <w:tc>
          <w:tcPr>
            <w:tcW w:w="3207" w:type="dxa"/>
            <w:vMerge/>
          </w:tcPr>
          <w:p w:rsidR="00506EAA" w:rsidRPr="0099209E" w:rsidRDefault="00506EAA" w:rsidP="00996377">
            <w:pPr>
              <w:rPr>
                <w:lang w:val="fr-FR"/>
              </w:rPr>
            </w:pPr>
          </w:p>
        </w:tc>
        <w:tc>
          <w:tcPr>
            <w:tcW w:w="3207" w:type="dxa"/>
          </w:tcPr>
          <w:p w:rsidR="00506EAA" w:rsidRPr="0099209E" w:rsidRDefault="00506EAA" w:rsidP="00996377">
            <w:pPr>
              <w:rPr>
                <w:lang w:val="fr-FR"/>
              </w:rPr>
            </w:pPr>
            <w:proofErr w:type="spellStart"/>
            <w:r w:rsidRPr="0099209E">
              <w:rPr>
                <w:lang w:val="fr-FR"/>
              </w:rPr>
              <w:t>Prirodni</w:t>
            </w:r>
            <w:proofErr w:type="spellEnd"/>
            <w:r w:rsidRPr="0099209E">
              <w:rPr>
                <w:lang w:val="fr-FR"/>
              </w:rPr>
              <w:t xml:space="preserve"> </w:t>
            </w:r>
            <w:proofErr w:type="spellStart"/>
            <w:r w:rsidRPr="0099209E">
              <w:rPr>
                <w:lang w:val="fr-FR"/>
              </w:rPr>
              <w:t>potencijali</w:t>
            </w:r>
            <w:proofErr w:type="spellEnd"/>
            <w:r w:rsidRPr="0099209E">
              <w:rPr>
                <w:lang w:val="fr-FR"/>
              </w:rPr>
              <w:t xml:space="preserve"> I </w:t>
            </w:r>
            <w:proofErr w:type="spellStart"/>
            <w:r w:rsidRPr="0099209E">
              <w:rPr>
                <w:lang w:val="fr-FR"/>
              </w:rPr>
              <w:t>zdrava</w:t>
            </w:r>
            <w:proofErr w:type="spellEnd"/>
            <w:r w:rsidRPr="0099209E">
              <w:rPr>
                <w:lang w:val="fr-FR"/>
              </w:rPr>
              <w:t xml:space="preserve"> </w:t>
            </w:r>
            <w:proofErr w:type="spellStart"/>
            <w:r w:rsidRPr="0099209E">
              <w:rPr>
                <w:lang w:val="fr-FR"/>
              </w:rPr>
              <w:t>hrana</w:t>
            </w:r>
            <w:proofErr w:type="spellEnd"/>
            <w:r w:rsidR="0099209E" w:rsidRPr="0099209E">
              <w:rPr>
                <w:lang w:val="fr-FR"/>
              </w:rPr>
              <w:t xml:space="preserve"> (T)</w:t>
            </w:r>
          </w:p>
        </w:tc>
        <w:tc>
          <w:tcPr>
            <w:tcW w:w="3208" w:type="dxa"/>
            <w:vMerge/>
          </w:tcPr>
          <w:p w:rsidR="00506EAA" w:rsidRPr="0099209E" w:rsidRDefault="00506EAA" w:rsidP="00506EAA">
            <w:pPr>
              <w:rPr>
                <w:lang w:val="fr-FR"/>
              </w:rPr>
            </w:pPr>
          </w:p>
        </w:tc>
      </w:tr>
      <w:tr w:rsidR="00506EAA" w:rsidRPr="0099209E" w:rsidTr="00996377">
        <w:trPr>
          <w:trHeight w:val="301"/>
        </w:trPr>
        <w:tc>
          <w:tcPr>
            <w:tcW w:w="3207" w:type="dxa"/>
            <w:vMerge/>
          </w:tcPr>
          <w:p w:rsidR="00506EAA" w:rsidRPr="0099209E" w:rsidRDefault="00506EAA" w:rsidP="00996377">
            <w:pPr>
              <w:rPr>
                <w:lang w:val="fr-FR"/>
              </w:rPr>
            </w:pPr>
          </w:p>
        </w:tc>
        <w:tc>
          <w:tcPr>
            <w:tcW w:w="3207" w:type="dxa"/>
          </w:tcPr>
          <w:p w:rsidR="00506EAA" w:rsidRPr="0099209E" w:rsidRDefault="00506EAA" w:rsidP="00996377">
            <w:pPr>
              <w:rPr>
                <w:lang w:val="fr-FR"/>
              </w:rPr>
            </w:pPr>
            <w:proofErr w:type="spellStart"/>
            <w:r w:rsidRPr="0099209E">
              <w:rPr>
                <w:lang w:val="fr-FR"/>
              </w:rPr>
              <w:t>Turizam</w:t>
            </w:r>
            <w:proofErr w:type="spellEnd"/>
            <w:r w:rsidRPr="0099209E">
              <w:rPr>
                <w:lang w:val="fr-FR"/>
              </w:rPr>
              <w:t xml:space="preserve">, </w:t>
            </w:r>
            <w:proofErr w:type="spellStart"/>
            <w:r w:rsidRPr="0099209E">
              <w:rPr>
                <w:lang w:val="fr-FR"/>
              </w:rPr>
              <w:t>zdravlje</w:t>
            </w:r>
            <w:proofErr w:type="spellEnd"/>
            <w:r w:rsidRPr="0099209E">
              <w:rPr>
                <w:lang w:val="fr-FR"/>
              </w:rPr>
              <w:t xml:space="preserve"> </w:t>
            </w:r>
            <w:r w:rsidR="0099209E" w:rsidRPr="0099209E">
              <w:rPr>
                <w:lang w:val="fr-FR"/>
              </w:rPr>
              <w:t>i</w:t>
            </w:r>
            <w:r w:rsidRPr="0099209E">
              <w:rPr>
                <w:lang w:val="fr-FR"/>
              </w:rPr>
              <w:t xml:space="preserve"> </w:t>
            </w:r>
            <w:proofErr w:type="spellStart"/>
            <w:r w:rsidRPr="0099209E">
              <w:rPr>
                <w:lang w:val="fr-FR"/>
              </w:rPr>
              <w:t>hrana</w:t>
            </w:r>
            <w:proofErr w:type="spellEnd"/>
            <w:r w:rsidR="0099209E" w:rsidRPr="0099209E">
              <w:rPr>
                <w:lang w:val="fr-FR"/>
              </w:rPr>
              <w:t xml:space="preserve"> (H)</w:t>
            </w:r>
          </w:p>
        </w:tc>
        <w:tc>
          <w:tcPr>
            <w:tcW w:w="3208" w:type="dxa"/>
            <w:vMerge/>
          </w:tcPr>
          <w:p w:rsidR="00506EAA" w:rsidRPr="0099209E" w:rsidRDefault="00506EAA" w:rsidP="00506EAA">
            <w:pPr>
              <w:rPr>
                <w:lang w:val="fr-FR"/>
              </w:rPr>
            </w:pPr>
          </w:p>
        </w:tc>
      </w:tr>
      <w:tr w:rsidR="00506EAA" w:rsidTr="00506EAA">
        <w:trPr>
          <w:trHeight w:val="514"/>
        </w:trPr>
        <w:tc>
          <w:tcPr>
            <w:tcW w:w="3207" w:type="dxa"/>
            <w:vMerge w:val="restart"/>
          </w:tcPr>
          <w:p w:rsidR="00506EAA" w:rsidRPr="0099209E" w:rsidRDefault="00506EAA" w:rsidP="00996377">
            <w:pPr>
              <w:rPr>
                <w:lang w:val="fr-FR"/>
              </w:rPr>
            </w:pPr>
            <w:proofErr w:type="spellStart"/>
            <w:r w:rsidRPr="0099209E">
              <w:rPr>
                <w:lang w:val="fr-FR"/>
              </w:rPr>
              <w:t>Prof.dr</w:t>
            </w:r>
            <w:proofErr w:type="spellEnd"/>
            <w:r w:rsidRPr="0099209E">
              <w:rPr>
                <w:lang w:val="fr-FR"/>
              </w:rPr>
              <w:t xml:space="preserve"> </w:t>
            </w:r>
            <w:proofErr w:type="spellStart"/>
            <w:r w:rsidRPr="0099209E">
              <w:rPr>
                <w:lang w:val="fr-FR"/>
              </w:rPr>
              <w:t>Aleksa</w:t>
            </w:r>
            <w:proofErr w:type="spellEnd"/>
            <w:r w:rsidRPr="0099209E">
              <w:rPr>
                <w:lang w:val="fr-FR"/>
              </w:rPr>
              <w:t xml:space="preserve"> </w:t>
            </w:r>
            <w:proofErr w:type="spellStart"/>
            <w:r w:rsidRPr="0099209E">
              <w:rPr>
                <w:lang w:val="fr-FR"/>
              </w:rPr>
              <w:t>Vučetić</w:t>
            </w:r>
            <w:proofErr w:type="spellEnd"/>
          </w:p>
        </w:tc>
        <w:tc>
          <w:tcPr>
            <w:tcW w:w="3207" w:type="dxa"/>
          </w:tcPr>
          <w:p w:rsidR="00506EAA" w:rsidRDefault="00506EAA" w:rsidP="00996377">
            <w:proofErr w:type="spellStart"/>
            <w:r w:rsidRPr="0099209E">
              <w:rPr>
                <w:lang w:val="fr-FR"/>
              </w:rPr>
              <w:t>Menadžment</w:t>
            </w:r>
            <w:proofErr w:type="spellEnd"/>
            <w:r w:rsidRPr="0099209E">
              <w:rPr>
                <w:lang w:val="fr-FR"/>
              </w:rPr>
              <w:t xml:space="preserve"> </w:t>
            </w:r>
            <w:proofErr w:type="spellStart"/>
            <w:r w:rsidRPr="0099209E">
              <w:rPr>
                <w:lang w:val="fr-FR"/>
              </w:rPr>
              <w:t>selektivnog</w:t>
            </w:r>
            <w:proofErr w:type="spellEnd"/>
            <w:r w:rsidRPr="0099209E">
              <w:rPr>
                <w:lang w:val="fr-FR"/>
              </w:rPr>
              <w:t xml:space="preserve"> tu</w:t>
            </w:r>
            <w:proofErr w:type="spellStart"/>
            <w:r>
              <w:t>rizma</w:t>
            </w:r>
            <w:proofErr w:type="spellEnd"/>
            <w:r w:rsidR="0099209E">
              <w:t xml:space="preserve"> (T)</w:t>
            </w:r>
          </w:p>
        </w:tc>
        <w:tc>
          <w:tcPr>
            <w:tcW w:w="3208" w:type="dxa"/>
            <w:vMerge w:val="restart"/>
          </w:tcPr>
          <w:p w:rsidR="00506EAA" w:rsidRDefault="00506EAA" w:rsidP="00996377">
            <w:r>
              <w:t>21.01 i 04.02. u 8h</w:t>
            </w:r>
          </w:p>
        </w:tc>
      </w:tr>
      <w:tr w:rsidR="00506EAA" w:rsidTr="00506EAA">
        <w:trPr>
          <w:trHeight w:val="288"/>
        </w:trPr>
        <w:tc>
          <w:tcPr>
            <w:tcW w:w="3207" w:type="dxa"/>
            <w:vMerge/>
          </w:tcPr>
          <w:p w:rsidR="00506EAA" w:rsidRDefault="00506EAA" w:rsidP="00996377"/>
        </w:tc>
        <w:tc>
          <w:tcPr>
            <w:tcW w:w="3207" w:type="dxa"/>
          </w:tcPr>
          <w:p w:rsidR="00506EAA" w:rsidRDefault="00506EAA" w:rsidP="00996377">
            <w:proofErr w:type="spellStart"/>
            <w:r>
              <w:t>Strategijski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 w:rsidR="0099209E">
              <w:t xml:space="preserve"> (T)</w:t>
            </w:r>
          </w:p>
        </w:tc>
        <w:tc>
          <w:tcPr>
            <w:tcW w:w="3208" w:type="dxa"/>
            <w:vMerge/>
          </w:tcPr>
          <w:p w:rsidR="00506EAA" w:rsidRDefault="00506EAA" w:rsidP="00996377"/>
        </w:tc>
      </w:tr>
      <w:tr w:rsidR="00506EAA" w:rsidTr="00506EAA">
        <w:trPr>
          <w:trHeight w:val="200"/>
        </w:trPr>
        <w:tc>
          <w:tcPr>
            <w:tcW w:w="3207" w:type="dxa"/>
            <w:vMerge/>
          </w:tcPr>
          <w:p w:rsidR="00506EAA" w:rsidRDefault="00506EAA" w:rsidP="00996377"/>
        </w:tc>
        <w:tc>
          <w:tcPr>
            <w:tcW w:w="3207" w:type="dxa"/>
          </w:tcPr>
          <w:p w:rsidR="00506EAA" w:rsidRDefault="00506EAA" w:rsidP="00996377">
            <w:proofErr w:type="spellStart"/>
            <w:r>
              <w:t>Turistička</w:t>
            </w:r>
            <w:proofErr w:type="spellEnd"/>
            <w:r>
              <w:t xml:space="preserve"> </w:t>
            </w:r>
            <w:proofErr w:type="spellStart"/>
            <w:r>
              <w:t>politika</w:t>
            </w:r>
            <w:proofErr w:type="spellEnd"/>
            <w:r w:rsidR="0099209E">
              <w:t xml:space="preserve"> (T)</w:t>
            </w:r>
          </w:p>
        </w:tc>
        <w:tc>
          <w:tcPr>
            <w:tcW w:w="3208" w:type="dxa"/>
            <w:vMerge/>
          </w:tcPr>
          <w:p w:rsidR="00506EAA" w:rsidRDefault="00506EAA" w:rsidP="00996377"/>
        </w:tc>
      </w:tr>
      <w:tr w:rsidR="00506EAA" w:rsidTr="00996377">
        <w:trPr>
          <w:trHeight w:val="326"/>
        </w:trPr>
        <w:tc>
          <w:tcPr>
            <w:tcW w:w="3207" w:type="dxa"/>
            <w:vMerge/>
          </w:tcPr>
          <w:p w:rsidR="00506EAA" w:rsidRDefault="00506EAA" w:rsidP="00996377"/>
        </w:tc>
        <w:tc>
          <w:tcPr>
            <w:tcW w:w="3207" w:type="dxa"/>
          </w:tcPr>
          <w:p w:rsidR="00506EAA" w:rsidRDefault="00506EAA" w:rsidP="00996377">
            <w:proofErr w:type="spellStart"/>
            <w:r>
              <w:t>Međunarodna</w:t>
            </w:r>
            <w:proofErr w:type="spellEnd"/>
            <w:r>
              <w:t xml:space="preserve"> </w:t>
            </w:r>
            <w:proofErr w:type="spellStart"/>
            <w:r>
              <w:t>hotelska</w:t>
            </w:r>
            <w:proofErr w:type="spellEnd"/>
            <w:r>
              <w:t xml:space="preserve"> </w:t>
            </w:r>
            <w:proofErr w:type="spellStart"/>
            <w:r>
              <w:t>industrija</w:t>
            </w:r>
            <w:proofErr w:type="spellEnd"/>
            <w:r w:rsidR="0099209E">
              <w:t xml:space="preserve"> (H)</w:t>
            </w:r>
          </w:p>
        </w:tc>
        <w:tc>
          <w:tcPr>
            <w:tcW w:w="3208" w:type="dxa"/>
            <w:vMerge/>
          </w:tcPr>
          <w:p w:rsidR="00506EAA" w:rsidRDefault="00506EAA" w:rsidP="00996377"/>
        </w:tc>
      </w:tr>
      <w:tr w:rsidR="00506EAA" w:rsidTr="00996377">
        <w:tc>
          <w:tcPr>
            <w:tcW w:w="3207" w:type="dxa"/>
          </w:tcPr>
          <w:p w:rsidR="00506EAA" w:rsidRDefault="00506EAA" w:rsidP="00996377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Anđelko</w:t>
            </w:r>
            <w:proofErr w:type="spellEnd"/>
            <w:r>
              <w:t xml:space="preserve"> </w:t>
            </w:r>
            <w:proofErr w:type="spellStart"/>
            <w:r>
              <w:t>Lojpur</w:t>
            </w:r>
            <w:proofErr w:type="spellEnd"/>
          </w:p>
        </w:tc>
        <w:tc>
          <w:tcPr>
            <w:tcW w:w="3207" w:type="dxa"/>
          </w:tcPr>
          <w:p w:rsidR="00506EAA" w:rsidRDefault="00506EAA" w:rsidP="00996377">
            <w:proofErr w:type="spellStart"/>
            <w:r>
              <w:t>Liderstvo</w:t>
            </w:r>
            <w:proofErr w:type="spellEnd"/>
            <w:r>
              <w:t xml:space="preserve"> I </w:t>
            </w:r>
            <w:proofErr w:type="spellStart"/>
            <w:r>
              <w:t>profesionalni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 w:rsidR="0099209E">
              <w:t xml:space="preserve"> (T)</w:t>
            </w:r>
          </w:p>
        </w:tc>
        <w:tc>
          <w:tcPr>
            <w:tcW w:w="3208" w:type="dxa"/>
          </w:tcPr>
          <w:p w:rsidR="00506EAA" w:rsidRDefault="00506EAA" w:rsidP="00996377">
            <w:r>
              <w:t>17.01 i 31.01</w:t>
            </w:r>
            <w:r w:rsidR="0099209E">
              <w:t>.</w:t>
            </w:r>
            <w:r>
              <w:t xml:space="preserve"> u 11h</w:t>
            </w:r>
          </w:p>
        </w:tc>
      </w:tr>
      <w:tr w:rsidR="00506EAA" w:rsidTr="00996377">
        <w:tc>
          <w:tcPr>
            <w:tcW w:w="3207" w:type="dxa"/>
          </w:tcPr>
          <w:p w:rsidR="00506EAA" w:rsidRDefault="00506EAA" w:rsidP="00996377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3207" w:type="dxa"/>
          </w:tcPr>
          <w:p w:rsidR="00506EAA" w:rsidRDefault="00506EAA" w:rsidP="00996377">
            <w:proofErr w:type="spellStart"/>
            <w:r>
              <w:t>Komunikacija</w:t>
            </w:r>
            <w:proofErr w:type="spellEnd"/>
            <w:r>
              <w:t xml:space="preserve"> u </w:t>
            </w:r>
            <w:proofErr w:type="spellStart"/>
            <w:r>
              <w:t>kulturi</w:t>
            </w:r>
            <w:proofErr w:type="spellEnd"/>
            <w:r>
              <w:t xml:space="preserve"> </w:t>
            </w:r>
            <w:proofErr w:type="spellStart"/>
            <w:r w:rsidR="0099209E">
              <w:t>i</w:t>
            </w:r>
            <w:proofErr w:type="spellEnd"/>
            <w:r>
              <w:t xml:space="preserve"> </w:t>
            </w:r>
            <w:proofErr w:type="spellStart"/>
            <w:r>
              <w:t>umjetnosti</w:t>
            </w:r>
            <w:proofErr w:type="spellEnd"/>
            <w:r w:rsidR="0099209E">
              <w:t xml:space="preserve"> (T)</w:t>
            </w:r>
          </w:p>
        </w:tc>
        <w:tc>
          <w:tcPr>
            <w:tcW w:w="3208" w:type="dxa"/>
          </w:tcPr>
          <w:p w:rsidR="00506EAA" w:rsidRDefault="00506EAA" w:rsidP="00996377">
            <w:r>
              <w:t>21.01u 12h</w:t>
            </w:r>
          </w:p>
          <w:p w:rsidR="00506EAA" w:rsidRDefault="00506EAA" w:rsidP="00996377">
            <w:r>
              <w:t>28.01 u 10h30</w:t>
            </w:r>
          </w:p>
        </w:tc>
      </w:tr>
      <w:tr w:rsidR="00506EAA" w:rsidRPr="00506EAA" w:rsidTr="00996377">
        <w:tc>
          <w:tcPr>
            <w:tcW w:w="3207" w:type="dxa"/>
          </w:tcPr>
          <w:p w:rsidR="00506EAA" w:rsidRDefault="00506EAA" w:rsidP="00996377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Tatjana</w:t>
            </w:r>
            <w:proofErr w:type="spellEnd"/>
            <w:r>
              <w:t xml:space="preserve"> </w:t>
            </w:r>
            <w:proofErr w:type="spellStart"/>
            <w:r>
              <w:t>Stanovčić</w:t>
            </w:r>
            <w:proofErr w:type="spellEnd"/>
          </w:p>
        </w:tc>
        <w:tc>
          <w:tcPr>
            <w:tcW w:w="3207" w:type="dxa"/>
          </w:tcPr>
          <w:p w:rsidR="00506EAA" w:rsidRPr="00506EAA" w:rsidRDefault="00506EAA" w:rsidP="00996377">
            <w:pPr>
              <w:rPr>
                <w:lang w:val="fr-FR"/>
              </w:rPr>
            </w:pPr>
            <w:proofErr w:type="spellStart"/>
            <w:r w:rsidRPr="0099209E">
              <w:rPr>
                <w:lang w:val="fr-FR"/>
              </w:rPr>
              <w:t>Upravljanj</w:t>
            </w:r>
            <w:r w:rsidRPr="00506EAA">
              <w:rPr>
                <w:lang w:val="fr-FR"/>
              </w:rPr>
              <w:t>e</w:t>
            </w:r>
            <w:proofErr w:type="spellEnd"/>
            <w:r w:rsidRPr="00506EAA">
              <w:rPr>
                <w:lang w:val="fr-FR"/>
              </w:rPr>
              <w:t xml:space="preserve"> </w:t>
            </w:r>
            <w:proofErr w:type="spellStart"/>
            <w:r w:rsidRPr="00506EAA">
              <w:rPr>
                <w:lang w:val="fr-FR"/>
              </w:rPr>
              <w:t>projektima</w:t>
            </w:r>
            <w:proofErr w:type="spellEnd"/>
            <w:r w:rsidRPr="00506EAA">
              <w:rPr>
                <w:lang w:val="fr-FR"/>
              </w:rPr>
              <w:t xml:space="preserve"> u </w:t>
            </w:r>
            <w:proofErr w:type="spellStart"/>
            <w:r w:rsidRPr="00506EAA">
              <w:rPr>
                <w:lang w:val="fr-FR"/>
              </w:rPr>
              <w:t>turizmu</w:t>
            </w:r>
            <w:proofErr w:type="spellEnd"/>
            <w:r w:rsidR="0099209E">
              <w:rPr>
                <w:lang w:val="fr-FR"/>
              </w:rPr>
              <w:t xml:space="preserve"> </w:t>
            </w:r>
            <w:r w:rsidRPr="00506EAA">
              <w:rPr>
                <w:lang w:val="fr-FR"/>
              </w:rPr>
              <w:t>(T)</w:t>
            </w:r>
          </w:p>
          <w:p w:rsidR="00506EAA" w:rsidRPr="00506EAA" w:rsidRDefault="00506EAA" w:rsidP="009963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Kontorling</w:t>
            </w:r>
            <w:proofErr w:type="spellEnd"/>
            <w:r>
              <w:rPr>
                <w:lang w:val="fr-FR"/>
              </w:rPr>
              <w:t xml:space="preserve"> u </w:t>
            </w:r>
            <w:proofErr w:type="spellStart"/>
            <w:r>
              <w:rPr>
                <w:lang w:val="fr-FR"/>
              </w:rPr>
              <w:t>hotelijerstvu</w:t>
            </w:r>
            <w:proofErr w:type="spellEnd"/>
            <w:r>
              <w:rPr>
                <w:lang w:val="fr-FR"/>
              </w:rPr>
              <w:t xml:space="preserve"> (H)</w:t>
            </w:r>
          </w:p>
        </w:tc>
        <w:tc>
          <w:tcPr>
            <w:tcW w:w="3208" w:type="dxa"/>
          </w:tcPr>
          <w:p w:rsidR="00506EAA" w:rsidRPr="00506EAA" w:rsidRDefault="00506EAA" w:rsidP="00996377">
            <w:pPr>
              <w:rPr>
                <w:lang w:val="fr-FR"/>
              </w:rPr>
            </w:pPr>
            <w:r>
              <w:rPr>
                <w:lang w:val="fr-FR"/>
              </w:rPr>
              <w:t>22.01</w:t>
            </w:r>
            <w:r w:rsidR="0099209E">
              <w:rPr>
                <w:lang w:val="fr-FR"/>
              </w:rPr>
              <w:t>.</w:t>
            </w:r>
            <w:r>
              <w:rPr>
                <w:lang w:val="fr-FR"/>
              </w:rPr>
              <w:t xml:space="preserve"> i 05.02</w:t>
            </w:r>
            <w:r w:rsidR="0099209E">
              <w:rPr>
                <w:lang w:val="fr-FR"/>
              </w:rPr>
              <w:t>.</w:t>
            </w:r>
            <w:r>
              <w:rPr>
                <w:lang w:val="fr-FR"/>
              </w:rPr>
              <w:t xml:space="preserve"> u 12h</w:t>
            </w:r>
          </w:p>
        </w:tc>
      </w:tr>
      <w:tr w:rsidR="00506EAA" w:rsidRPr="00506EAA" w:rsidTr="00996377">
        <w:tc>
          <w:tcPr>
            <w:tcW w:w="3207" w:type="dxa"/>
          </w:tcPr>
          <w:p w:rsidR="00506EAA" w:rsidRPr="00506EAA" w:rsidRDefault="00506EAA" w:rsidP="009963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Sanja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</w:tc>
        <w:tc>
          <w:tcPr>
            <w:tcW w:w="3207" w:type="dxa"/>
          </w:tcPr>
          <w:p w:rsidR="00506EAA" w:rsidRPr="00506EAA" w:rsidRDefault="00506EAA" w:rsidP="009963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Menadžment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animacija</w:t>
            </w:r>
            <w:proofErr w:type="spellEnd"/>
          </w:p>
        </w:tc>
        <w:tc>
          <w:tcPr>
            <w:tcW w:w="3208" w:type="dxa"/>
          </w:tcPr>
          <w:p w:rsidR="00506EAA" w:rsidRPr="00506EAA" w:rsidRDefault="00506EAA" w:rsidP="00996377">
            <w:pPr>
              <w:rPr>
                <w:lang w:val="fr-FR"/>
              </w:rPr>
            </w:pPr>
            <w:r>
              <w:rPr>
                <w:lang w:val="fr-FR"/>
              </w:rPr>
              <w:t>17.01</w:t>
            </w:r>
            <w:r w:rsidR="0099209E">
              <w:rPr>
                <w:lang w:val="fr-FR"/>
              </w:rPr>
              <w:t>.</w:t>
            </w:r>
            <w:r>
              <w:rPr>
                <w:lang w:val="fr-FR"/>
              </w:rPr>
              <w:t xml:space="preserve"> i 31.01 u 15h</w:t>
            </w:r>
          </w:p>
        </w:tc>
      </w:tr>
      <w:tr w:rsidR="00506EAA" w:rsidRPr="00506EAA" w:rsidTr="00996377">
        <w:tc>
          <w:tcPr>
            <w:tcW w:w="3207" w:type="dxa"/>
          </w:tcPr>
          <w:p w:rsidR="00506EAA" w:rsidRPr="00506EAA" w:rsidRDefault="00506EAA" w:rsidP="009963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</w:t>
            </w:r>
            <w:r w:rsidR="0099209E">
              <w:rPr>
                <w:lang w:val="fr-FR"/>
              </w:rPr>
              <w:t>rof.dr</w:t>
            </w:r>
            <w:proofErr w:type="spellEnd"/>
            <w:r w:rsidR="0099209E">
              <w:rPr>
                <w:lang w:val="fr-FR"/>
              </w:rPr>
              <w:t xml:space="preserve"> </w:t>
            </w:r>
            <w:proofErr w:type="spellStart"/>
            <w:r w:rsidR="0099209E">
              <w:rPr>
                <w:lang w:val="fr-FR"/>
              </w:rPr>
              <w:t>Đurđica</w:t>
            </w:r>
            <w:proofErr w:type="spellEnd"/>
            <w:r w:rsidR="0099209E">
              <w:rPr>
                <w:lang w:val="fr-FR"/>
              </w:rPr>
              <w:t xml:space="preserve"> </w:t>
            </w:r>
            <w:proofErr w:type="spellStart"/>
            <w:r w:rsidR="0099209E">
              <w:rPr>
                <w:lang w:val="fr-FR"/>
              </w:rPr>
              <w:t>P</w:t>
            </w:r>
            <w:r>
              <w:rPr>
                <w:lang w:val="fr-FR"/>
              </w:rPr>
              <w:t>erović</w:t>
            </w:r>
            <w:proofErr w:type="spellEnd"/>
          </w:p>
        </w:tc>
        <w:tc>
          <w:tcPr>
            <w:tcW w:w="3207" w:type="dxa"/>
          </w:tcPr>
          <w:p w:rsidR="00506EAA" w:rsidRPr="00506EAA" w:rsidRDefault="00506EAA" w:rsidP="009963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Primorski</w:t>
            </w:r>
            <w:proofErr w:type="spellEnd"/>
            <w:r>
              <w:rPr>
                <w:lang w:val="fr-FR"/>
              </w:rPr>
              <w:t xml:space="preserve"> i </w:t>
            </w:r>
            <w:proofErr w:type="spellStart"/>
            <w:r>
              <w:rPr>
                <w:lang w:val="fr-FR"/>
              </w:rPr>
              <w:t>planinski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turizam</w:t>
            </w:r>
            <w:proofErr w:type="spellEnd"/>
          </w:p>
        </w:tc>
        <w:tc>
          <w:tcPr>
            <w:tcW w:w="3208" w:type="dxa"/>
          </w:tcPr>
          <w:p w:rsidR="00506EAA" w:rsidRPr="00506EAA" w:rsidRDefault="0099209E" w:rsidP="00996377">
            <w:pPr>
              <w:rPr>
                <w:lang w:val="fr-FR"/>
              </w:rPr>
            </w:pPr>
            <w:r>
              <w:rPr>
                <w:lang w:val="fr-FR"/>
              </w:rPr>
              <w:t>23.01. i 06.02 u 14h30</w:t>
            </w:r>
          </w:p>
        </w:tc>
      </w:tr>
      <w:tr w:rsidR="00506EAA" w:rsidRPr="0099209E" w:rsidTr="00996377">
        <w:tc>
          <w:tcPr>
            <w:tcW w:w="3207" w:type="dxa"/>
          </w:tcPr>
          <w:p w:rsidR="00506EAA" w:rsidRPr="00506EAA" w:rsidRDefault="0099209E" w:rsidP="009963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Andriela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Vitić-Ćetković</w:t>
            </w:r>
            <w:proofErr w:type="spellEnd"/>
          </w:p>
        </w:tc>
        <w:tc>
          <w:tcPr>
            <w:tcW w:w="3207" w:type="dxa"/>
          </w:tcPr>
          <w:p w:rsidR="00506EAA" w:rsidRPr="0099209E" w:rsidRDefault="0099209E" w:rsidP="00996377">
            <w:proofErr w:type="spellStart"/>
            <w:r w:rsidRPr="0099209E">
              <w:t>Preduzetništvo</w:t>
            </w:r>
            <w:proofErr w:type="spellEnd"/>
            <w:r w:rsidRPr="0099209E">
              <w:t xml:space="preserve"> </w:t>
            </w:r>
            <w:proofErr w:type="spellStart"/>
            <w:r w:rsidRPr="0099209E">
              <w:t>i</w:t>
            </w:r>
            <w:proofErr w:type="spellEnd"/>
            <w:r w:rsidRPr="0099209E">
              <w:t xml:space="preserve"> </w:t>
            </w:r>
            <w:proofErr w:type="spellStart"/>
            <w:r w:rsidRPr="0099209E">
              <w:t>biznis</w:t>
            </w:r>
            <w:proofErr w:type="spellEnd"/>
            <w:r w:rsidRPr="0099209E">
              <w:t xml:space="preserve"> u </w:t>
            </w:r>
            <w:proofErr w:type="spellStart"/>
            <w:r w:rsidRPr="0099209E">
              <w:t>turizmu</w:t>
            </w:r>
            <w:proofErr w:type="spellEnd"/>
            <w:r w:rsidRPr="0099209E">
              <w:t xml:space="preserve"> (T)</w:t>
            </w:r>
          </w:p>
        </w:tc>
        <w:tc>
          <w:tcPr>
            <w:tcW w:w="3208" w:type="dxa"/>
          </w:tcPr>
          <w:p w:rsidR="00506EAA" w:rsidRPr="0099209E" w:rsidRDefault="0099209E" w:rsidP="0099209E">
            <w:r>
              <w:t>10.01 i 29.01. u 16h30</w:t>
            </w:r>
          </w:p>
        </w:tc>
      </w:tr>
      <w:tr w:rsidR="00506EAA" w:rsidRPr="0099209E" w:rsidTr="00996377">
        <w:tc>
          <w:tcPr>
            <w:tcW w:w="3207" w:type="dxa"/>
          </w:tcPr>
          <w:p w:rsidR="00506EAA" w:rsidRPr="0099209E" w:rsidRDefault="0099209E" w:rsidP="00996377">
            <w:proofErr w:type="spellStart"/>
            <w:r>
              <w:t>Prof.dr</w:t>
            </w:r>
            <w:proofErr w:type="spellEnd"/>
            <w:r>
              <w:t xml:space="preserve"> Irena </w:t>
            </w:r>
            <w:proofErr w:type="spellStart"/>
            <w:r>
              <w:t>orović</w:t>
            </w:r>
            <w:proofErr w:type="spellEnd"/>
            <w:r>
              <w:t xml:space="preserve"> </w:t>
            </w:r>
          </w:p>
        </w:tc>
        <w:tc>
          <w:tcPr>
            <w:tcW w:w="3207" w:type="dxa"/>
          </w:tcPr>
          <w:p w:rsidR="00506EAA" w:rsidRPr="0099209E" w:rsidRDefault="0099209E" w:rsidP="00996377">
            <w:proofErr w:type="spellStart"/>
            <w:r>
              <w:t>Savremeni</w:t>
            </w:r>
            <w:proofErr w:type="spellEnd"/>
            <w:r>
              <w:t xml:space="preserve"> </w:t>
            </w:r>
            <w:proofErr w:type="spellStart"/>
            <w:r>
              <w:t>informacioni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u </w:t>
            </w:r>
            <w:proofErr w:type="spellStart"/>
            <w:r>
              <w:t>hotelijerstvu</w:t>
            </w:r>
            <w:proofErr w:type="spellEnd"/>
            <w:r>
              <w:t xml:space="preserve"> (H)</w:t>
            </w:r>
          </w:p>
        </w:tc>
        <w:tc>
          <w:tcPr>
            <w:tcW w:w="3208" w:type="dxa"/>
          </w:tcPr>
          <w:p w:rsidR="00506EAA" w:rsidRPr="0099209E" w:rsidRDefault="001F188C" w:rsidP="00996377">
            <w:r>
              <w:t>23.01. i</w:t>
            </w:r>
            <w:bookmarkStart w:id="0" w:name="_GoBack"/>
            <w:bookmarkEnd w:id="0"/>
            <w:r w:rsidR="00535AFB">
              <w:t xml:space="preserve"> 30.01. u </w:t>
            </w:r>
            <w:r w:rsidR="00C81D45">
              <w:t>12h</w:t>
            </w:r>
          </w:p>
        </w:tc>
      </w:tr>
    </w:tbl>
    <w:p w:rsidR="00506EAA" w:rsidRPr="0099209E" w:rsidRDefault="00506EAA" w:rsidP="00506EAA"/>
    <w:p w:rsidR="00506EAA" w:rsidRPr="00506EAA" w:rsidRDefault="00506EAA">
      <w:pPr>
        <w:rPr>
          <w:lang w:val="sr-Latn-ME"/>
        </w:rPr>
      </w:pPr>
    </w:p>
    <w:sectPr w:rsidR="00506EAA" w:rsidRPr="00506EA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AA"/>
    <w:rsid w:val="0017602F"/>
    <w:rsid w:val="001F188C"/>
    <w:rsid w:val="00406F22"/>
    <w:rsid w:val="00506EAA"/>
    <w:rsid w:val="00535AFB"/>
    <w:rsid w:val="00740758"/>
    <w:rsid w:val="00930DEE"/>
    <w:rsid w:val="0099209E"/>
    <w:rsid w:val="009F51F9"/>
    <w:rsid w:val="00A14BAF"/>
    <w:rsid w:val="00C81D45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A2C42-6079-48C9-B057-F01490B0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Hewlett-Packard Company</cp:lastModifiedBy>
  <cp:revision>4</cp:revision>
  <dcterms:created xsi:type="dcterms:W3CDTF">2019-12-26T18:50:00Z</dcterms:created>
  <dcterms:modified xsi:type="dcterms:W3CDTF">2019-12-27T09:23:00Z</dcterms:modified>
</cp:coreProperties>
</file>